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RENDA FAMILIAR BRUTA PER CAPITA INFERIOR OU IGUAL A 1 SALÁRIO MÍNIMO</w:t>
      </w:r>
    </w:p>
    <w:tbl>
      <w:tblPr>
        <w:tblStyle w:val="Table1"/>
        <w:tblW w:w="155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7"/>
        <w:gridCol w:w="3390"/>
        <w:gridCol w:w="1480"/>
        <w:gridCol w:w="763"/>
        <w:gridCol w:w="11"/>
        <w:gridCol w:w="1519"/>
        <w:gridCol w:w="1307"/>
        <w:gridCol w:w="1420"/>
        <w:gridCol w:w="1440"/>
        <w:gridCol w:w="1460"/>
        <w:gridCol w:w="11"/>
        <w:gridCol w:w="1629"/>
        <w:gridCol w:w="11"/>
        <w:tblGridChange w:id="0">
          <w:tblGrid>
            <w:gridCol w:w="1117"/>
            <w:gridCol w:w="3390"/>
            <w:gridCol w:w="1480"/>
            <w:gridCol w:w="763"/>
            <w:gridCol w:w="11"/>
            <w:gridCol w:w="1519"/>
            <w:gridCol w:w="1307"/>
            <w:gridCol w:w="1420"/>
            <w:gridCol w:w="1440"/>
            <w:gridCol w:w="1460"/>
            <w:gridCol w:w="11"/>
            <w:gridCol w:w="1629"/>
            <w:gridCol w:w="1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gridSpan w:val="2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PARENTESCO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OCUPAÇÃO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Renda Bruta (R$)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MÉDIA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mês 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mês 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mês 3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(Mês 1 + Mês 2 + Mês 3 ) / 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Obs.: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TOTAL DA MÉDIA DA RENDA BRUTA FAMILIA ∑ =</w:t>
                </w:r>
              </w:sdtContent>
            </w:sdt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right="30.944881889763565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           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Salário Mínimo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.212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,00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PESSOAS NA FAMÍLIA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be5f1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RENDA POR PESSOA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(R = T/N)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C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para os fins de matrícula na UFERSA, em consonância com o programa de cotas estabelecido pela Lei nº. 12.711/2012, que a renda familiar bruta “per capita” da minha família não ultrapassa 1 (um) salário mínimo vigente no país, conforme comprovantes anexos de renda de todos os membros da minha família maiores de 18 anos.</w:t>
      </w:r>
    </w:p>
    <w:p w:rsidR="00000000" w:rsidDel="00000000" w:rsidP="00000000" w:rsidRDefault="00000000" w:rsidRPr="00000000" w14:paraId="000000C5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___________________, ___/___/______</w:t>
      </w:r>
    </w:p>
    <w:p w:rsidR="00000000" w:rsidDel="00000000" w:rsidP="00000000" w:rsidRDefault="00000000" w:rsidRPr="00000000" w14:paraId="000000C7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C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CC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C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FrBn+XAl4OOXwi3J48RhCEyo+Q==">CgMxLjAaJAoBMBIfCh0IB0IZCgVBcmlhbBIQQXJpYWwgVW5pY29kZSBNUzgAciExZWFTRDR6Tmc1ZFdXZkozZkR1VFRyT2hVeUo4QlRaQzU=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2024-05-17T17:20:00Z</dcterms:created>
  <dc:creator>705ELITEG1</dc:creator>
</cp:coreProperties>
</file>